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A86A82">
      <w:p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附件</w:t>
      </w: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2</w:t>
      </w:r>
    </w:p>
    <w:p w:rsidR="00FA726D" w:rsidRDefault="00A86A82">
      <w:pPr>
        <w:spacing w:line="480" w:lineRule="auto"/>
        <w:jc w:val="center"/>
        <w:rPr>
          <w:rFonts w:ascii="Times New Roman" w:eastAsia="宋体" w:hAnsi="Times New Roman" w:cs="Times New Roman"/>
          <w:sz w:val="32"/>
          <w:szCs w:val="32"/>
          <w:u w:color="000000"/>
        </w:rPr>
      </w:pPr>
      <w:bookmarkStart w:id="0" w:name="_GoBack"/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参考商业计划书内容</w:t>
      </w:r>
      <w:bookmarkEnd w:id="0"/>
    </w:p>
    <w:p w:rsidR="00FA726D" w:rsidRDefault="00A86A82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项目简介</w:t>
      </w:r>
    </w:p>
    <w:p w:rsidR="00FA726D" w:rsidRDefault="00A86A82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企业运营及团队情况</w:t>
      </w:r>
    </w:p>
    <w:p w:rsidR="00FA726D" w:rsidRDefault="00A86A82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说明创业企业组织结构，描述申请人及核心团队成员已经取得的代表性业绩和能力。</w:t>
      </w:r>
    </w:p>
    <w:p w:rsidR="00FA726D" w:rsidRDefault="00A86A82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创新性产品（服务）</w:t>
      </w:r>
    </w:p>
    <w:p w:rsidR="00FA726D" w:rsidRDefault="00A86A8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说明创业项目产品（服务），包括技术（服务）创新内容、创新水平、技术（服务）成熟度、实现成本、以及可靠性、稳定性等性能指标，突出技术（服务）独特之处，可描述创业项目技术涉及的相关自有知识产权情况。</w:t>
      </w:r>
    </w:p>
    <w:p w:rsidR="00FA726D" w:rsidRDefault="00A86A82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产品（服务）市场与竞争</w:t>
      </w:r>
    </w:p>
    <w:p w:rsidR="00FA726D" w:rsidRDefault="00A86A82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>说明创业项目产品（服务）相关行业情况，市场规模及增长趋势，行业竞争对手等；确定本产品（服务）的目标顾客、目标市场和市场竞争优势，可能的市场地位和市场份额，以及未来3年市场销售预测等；分析本项目实施中的风险及应对措施，包括市场风险、管理风险、政策风险等。</w:t>
      </w:r>
    </w:p>
    <w:p w:rsidR="00FA726D" w:rsidRDefault="00A86A82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产品（服务）的商业模式</w:t>
      </w:r>
    </w:p>
    <w:p w:rsidR="00FA726D" w:rsidRDefault="00A86A82">
      <w:pPr>
        <w:spacing w:line="480" w:lineRule="auto"/>
        <w:rPr>
          <w:rFonts w:ascii="宋体" w:eastAsia="宋体" w:hAnsi="宋体"/>
          <w:b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 xml:space="preserve">   </w:t>
      </w:r>
      <w:r>
        <w:rPr>
          <w:rFonts w:ascii="宋体" w:eastAsia="宋体" w:hAnsi="宋体"/>
          <w:bCs/>
          <w:color w:val="000000"/>
          <w:sz w:val="24"/>
          <w:szCs w:val="24"/>
        </w:rPr>
        <w:t>说明创业项目产品（服务）的开发、生产（服务）策略、营销策略等，在价格、促销、建立销售网络等各方面拟采取的措施及其可操作性和有效性，突出项目产品（服务）获利方式和商业模式的独特性。提出企业未来发展的短期、中期、远期发展规划和目标。</w:t>
      </w:r>
    </w:p>
    <w:p w:rsidR="00FA726D" w:rsidRDefault="00A86A82">
      <w:pPr>
        <w:numPr>
          <w:ilvl w:val="0"/>
          <w:numId w:val="1"/>
        </w:numPr>
        <w:spacing w:line="480" w:lineRule="auto"/>
        <w:rPr>
          <w:rFonts w:ascii="Times New Roman" w:eastAsia="宋体" w:hAnsi="Times New Roman" w:cs="Times New Roman"/>
          <w:sz w:val="32"/>
          <w:szCs w:val="32"/>
          <w:u w:color="000000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>财务与经济效益分析</w:t>
      </w:r>
    </w:p>
    <w:p w:rsidR="00FA726D" w:rsidRDefault="00A86A82">
      <w:pPr>
        <w:spacing w:line="480" w:lineRule="auto"/>
        <w:rPr>
          <w:rFonts w:ascii="宋体" w:eastAsia="宋体" w:hAnsi="宋体"/>
          <w:bCs/>
          <w:color w:val="000000"/>
          <w:sz w:val="24"/>
        </w:rPr>
      </w:pPr>
      <w:r>
        <w:rPr>
          <w:rFonts w:ascii="Times New Roman" w:eastAsia="宋体" w:hAnsi="Times New Roman" w:cs="Times New Roman" w:hint="eastAsia"/>
          <w:sz w:val="32"/>
          <w:szCs w:val="32"/>
          <w:u w:color="000000"/>
        </w:rPr>
        <w:t xml:space="preserve">   </w:t>
      </w:r>
      <w:r>
        <w:rPr>
          <w:rFonts w:ascii="宋体" w:eastAsia="宋体" w:hAnsi="宋体" w:hint="eastAsia"/>
          <w:bCs/>
          <w:color w:val="000000"/>
          <w:sz w:val="24"/>
        </w:rPr>
        <w:t>说明企业财务现状；预测未来3-5年的投资</w:t>
      </w:r>
      <w:r>
        <w:rPr>
          <w:rFonts w:ascii="宋体" w:eastAsia="宋体" w:hAnsi="宋体"/>
          <w:bCs/>
          <w:color w:val="000000"/>
          <w:sz w:val="24"/>
        </w:rPr>
        <w:t>、</w:t>
      </w:r>
      <w:r>
        <w:rPr>
          <w:rFonts w:ascii="宋体" w:eastAsia="宋体" w:hAnsi="宋体" w:hint="eastAsia"/>
          <w:bCs/>
          <w:color w:val="000000"/>
          <w:sz w:val="24"/>
        </w:rPr>
        <w:t>融资计划，以及营业收入</w:t>
      </w:r>
      <w:r>
        <w:rPr>
          <w:rFonts w:ascii="宋体" w:eastAsia="宋体" w:hAnsi="宋体"/>
          <w:bCs/>
          <w:color w:val="000000"/>
          <w:sz w:val="24"/>
        </w:rPr>
        <w:t>、</w:t>
      </w:r>
      <w:r>
        <w:rPr>
          <w:rFonts w:ascii="宋体" w:eastAsia="宋体" w:hAnsi="宋体" w:hint="eastAsia"/>
          <w:bCs/>
          <w:color w:val="000000"/>
          <w:sz w:val="24"/>
        </w:rPr>
        <w:t>利润</w:t>
      </w:r>
      <w:r>
        <w:rPr>
          <w:rFonts w:ascii="宋体" w:eastAsia="宋体" w:hAnsi="宋体"/>
          <w:bCs/>
          <w:color w:val="000000"/>
          <w:sz w:val="24"/>
        </w:rPr>
        <w:t>、</w:t>
      </w:r>
      <w:r>
        <w:rPr>
          <w:rFonts w:ascii="宋体" w:eastAsia="宋体" w:hAnsi="宋体" w:hint="eastAsia"/>
          <w:bCs/>
          <w:color w:val="000000"/>
          <w:sz w:val="24"/>
        </w:rPr>
        <w:t>资产回报率等指标。</w:t>
      </w:r>
    </w:p>
    <w:p w:rsidR="00FA726D" w:rsidRDefault="00FA726D">
      <w:pPr>
        <w:spacing w:line="480" w:lineRule="auto"/>
        <w:rPr>
          <w:rFonts w:ascii="宋体" w:eastAsia="宋体" w:hAnsi="宋体"/>
          <w:bCs/>
          <w:color w:val="000000"/>
          <w:sz w:val="24"/>
        </w:rPr>
      </w:pPr>
    </w:p>
    <w:sectPr w:rsidR="00FA72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633A4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6D"/>
    <w:rsid w:val="004F2319"/>
    <w:rsid w:val="00A86A82"/>
    <w:rsid w:val="00C263C0"/>
    <w:rsid w:val="00D53E72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B54A1-7E7F-45F7-B1EA-8C32E3B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qFormat/>
    <w:rPr>
      <w:color w:val="005C81"/>
      <w:u w:val="none"/>
    </w:rPr>
  </w:style>
  <w:style w:type="character" w:styleId="af2">
    <w:name w:val="Emphasis"/>
    <w:basedOn w:val="a0"/>
    <w:qFormat/>
  </w:style>
  <w:style w:type="character" w:styleId="af3">
    <w:name w:val="Hyperlink"/>
    <w:basedOn w:val="a0"/>
    <w:uiPriority w:val="99"/>
    <w:qFormat/>
    <w:rPr>
      <w:color w:val="0563C1"/>
      <w:u w:val="single"/>
    </w:rPr>
  </w:style>
  <w:style w:type="character" w:styleId="af4">
    <w:name w:val="annotation reference"/>
    <w:basedOn w:val="a0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p3">
    <w:name w:val="a_p_3"/>
    <w:basedOn w:val="a0"/>
    <w:qFormat/>
    <w:rPr>
      <w:sz w:val="27"/>
      <w:szCs w:val="27"/>
    </w:rPr>
  </w:style>
  <w:style w:type="character" w:customStyle="1" w:styleId="ap1">
    <w:name w:val="a_p_1"/>
    <w:basedOn w:val="a0"/>
    <w:qFormat/>
    <w:rPr>
      <w:sz w:val="27"/>
      <w:szCs w:val="27"/>
    </w:rPr>
  </w:style>
  <w:style w:type="character" w:customStyle="1" w:styleId="ap2">
    <w:name w:val="a_p_2"/>
    <w:basedOn w:val="a0"/>
    <w:qFormat/>
    <w:rPr>
      <w:sz w:val="27"/>
      <w:szCs w:val="27"/>
    </w:rPr>
  </w:style>
  <w:style w:type="character" w:customStyle="1" w:styleId="ap21">
    <w:name w:val="a_p_21"/>
    <w:basedOn w:val="a0"/>
    <w:qFormat/>
  </w:style>
  <w:style w:type="character" w:customStyle="1" w:styleId="ullia1">
    <w:name w:val="ul_li_a_1"/>
    <w:basedOn w:val="a0"/>
    <w:qFormat/>
    <w:rPr>
      <w:b/>
      <w:bCs/>
      <w:color w:val="FFFFFF"/>
    </w:rPr>
  </w:style>
  <w:style w:type="character" w:customStyle="1" w:styleId="exap">
    <w:name w:val="exap"/>
    <w:basedOn w:val="a0"/>
    <w:qFormat/>
    <w:rPr>
      <w:sz w:val="27"/>
      <w:szCs w:val="27"/>
    </w:rPr>
  </w:style>
  <w:style w:type="character" w:customStyle="1" w:styleId="a4">
    <w:name w:val="批注文字 字符"/>
    <w:basedOn w:val="a0"/>
    <w:link w:val="a3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2">
    <w:name w:val="未处理的提及2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P R 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一婷 孙</dc:creator>
  <cp:lastModifiedBy>Yiran Sun</cp:lastModifiedBy>
  <cp:revision>2</cp:revision>
  <cp:lastPrinted>2020-11-17T08:22:00Z</cp:lastPrinted>
  <dcterms:created xsi:type="dcterms:W3CDTF">2023-08-28T11:14:00Z</dcterms:created>
  <dcterms:modified xsi:type="dcterms:W3CDTF">2023-08-28T11:14:00Z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ADD487971D11471881BC7463D0C6876A_13</vt:lpwstr>
  </property>
  <property fmtid="{D5CDD505-2E9C-101B-9397-08002B2CF9AE}" pid="4" name="commondata">
    <vt:lpwstr>eyJoZGlkIjoiNGUzYjRhZTFiNjliNDhjN2U5M2JkM2NjODY1Njg3YTAifQ==</vt:lpwstr>
  </property>
</Properties>
</file>