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4AE0" w:rsidRPr="00AC520D" w:rsidRDefault="00E25AC7" w:rsidP="005F1EF5">
      <w:pPr>
        <w:widowControl/>
        <w:spacing w:beforeLines="50" w:before="156" w:line="380" w:lineRule="exact"/>
        <w:rPr>
          <w:rFonts w:ascii="宋体" w:cs="宋体"/>
          <w:b/>
          <w:kern w:val="0"/>
          <w:sz w:val="44"/>
          <w:szCs w:val="44"/>
        </w:rPr>
      </w:pPr>
      <w:r>
        <w:rPr>
          <w:rFonts w:ascii="宋体" w:cs="宋体" w:hint="eastAsia"/>
          <w:b/>
          <w:noProof/>
          <w:kern w:val="0"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-238125</wp:posOffset>
            </wp:positionV>
            <wp:extent cx="3362325" cy="466725"/>
            <wp:effectExtent l="19050" t="0" r="9525" b="0"/>
            <wp:wrapSquare wrapText="bothSides"/>
            <wp:docPr id="2" name="图片 0" descr="SDEPCI大图（国家电投+山东院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SDEPCI大图（国家电投+山东院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20D" w:rsidRPr="00AC520D" w:rsidRDefault="001A18F2" w:rsidP="005F1EF5">
      <w:pPr>
        <w:widowControl/>
        <w:spacing w:beforeLines="50" w:before="156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AC520D">
        <w:rPr>
          <w:rFonts w:ascii="宋体" w:hAnsi="宋体" w:cs="宋体" w:hint="eastAsia"/>
          <w:b/>
          <w:kern w:val="0"/>
          <w:sz w:val="44"/>
          <w:szCs w:val="44"/>
        </w:rPr>
        <w:t>山东电力工程咨询院有限公司</w:t>
      </w:r>
    </w:p>
    <w:p w:rsidR="00E7218A" w:rsidRDefault="00796D95" w:rsidP="005F1EF5">
      <w:pPr>
        <w:widowControl/>
        <w:spacing w:beforeLines="50" w:before="156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2020年</w:t>
      </w:r>
      <w:r w:rsidR="004049A0">
        <w:rPr>
          <w:rFonts w:ascii="宋体" w:hAnsi="宋体" w:cs="宋体" w:hint="eastAsia"/>
          <w:b/>
          <w:kern w:val="0"/>
          <w:sz w:val="44"/>
          <w:szCs w:val="44"/>
        </w:rPr>
        <w:t>度</w:t>
      </w:r>
      <w:r>
        <w:rPr>
          <w:rFonts w:ascii="宋体" w:hAnsi="宋体" w:cs="宋体" w:hint="eastAsia"/>
          <w:b/>
          <w:kern w:val="0"/>
          <w:sz w:val="44"/>
          <w:szCs w:val="44"/>
        </w:rPr>
        <w:t>校园招聘简章</w:t>
      </w:r>
    </w:p>
    <w:p w:rsidR="00796D95" w:rsidRDefault="00796D95" w:rsidP="005F1EF5">
      <w:pPr>
        <w:widowControl/>
        <w:spacing w:beforeLines="50" w:before="156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5F1EF5" w:rsidRPr="00EB12AA" w:rsidRDefault="005F1EF5" w:rsidP="005F1EF5">
      <w:pPr>
        <w:widowControl/>
        <w:spacing w:beforeLines="50" w:before="156"/>
        <w:jc w:val="left"/>
        <w:rPr>
          <w:rFonts w:ascii="黑体" w:eastAsia="黑体" w:hAnsi="黑体"/>
          <w:b/>
          <w:color w:val="FF0000"/>
          <w:sz w:val="24"/>
        </w:rPr>
      </w:pPr>
      <w:r w:rsidRPr="00EB12AA">
        <w:rPr>
          <w:rFonts w:ascii="黑体" w:eastAsia="黑体" w:hAnsi="黑体" w:hint="eastAsia"/>
          <w:b/>
          <w:color w:val="FF0000"/>
          <w:sz w:val="24"/>
        </w:rPr>
        <w:t>招聘会宣讲</w:t>
      </w:r>
    </w:p>
    <w:p w:rsidR="005F1EF5" w:rsidRPr="00EB12AA" w:rsidRDefault="005F1EF5" w:rsidP="005F1EF5">
      <w:pPr>
        <w:widowControl/>
        <w:spacing w:beforeLines="50" w:before="156"/>
        <w:jc w:val="left"/>
        <w:rPr>
          <w:rFonts w:ascii="黑体" w:eastAsia="黑体" w:hAnsi="黑体" w:hint="eastAsia"/>
          <w:b/>
          <w:color w:val="FF0000"/>
          <w:sz w:val="24"/>
        </w:rPr>
      </w:pPr>
      <w:r w:rsidRPr="00EB12AA">
        <w:rPr>
          <w:rFonts w:ascii="黑体" w:eastAsia="黑体" w:hAnsi="黑体" w:hint="eastAsia"/>
          <w:b/>
          <w:color w:val="FF0000"/>
          <w:sz w:val="24"/>
        </w:rPr>
        <w:t>时间：2019年10月25日周五</w:t>
      </w:r>
      <w:r w:rsidR="00174B7C">
        <w:rPr>
          <w:rFonts w:ascii="黑体" w:eastAsia="黑体" w:hAnsi="黑体" w:hint="eastAsia"/>
          <w:b/>
          <w:color w:val="FF0000"/>
          <w:sz w:val="24"/>
        </w:rPr>
        <w:t>上午1</w:t>
      </w:r>
      <w:r w:rsidR="00174B7C">
        <w:rPr>
          <w:rFonts w:ascii="黑体" w:eastAsia="黑体" w:hAnsi="黑体"/>
          <w:b/>
          <w:color w:val="FF0000"/>
          <w:sz w:val="24"/>
        </w:rPr>
        <w:t>0</w:t>
      </w:r>
      <w:r w:rsidR="00174B7C">
        <w:rPr>
          <w:rFonts w:ascii="黑体" w:eastAsia="黑体" w:hAnsi="黑体" w:hint="eastAsia"/>
          <w:b/>
          <w:color w:val="FF0000"/>
          <w:sz w:val="24"/>
        </w:rPr>
        <w:t>:</w:t>
      </w:r>
      <w:r w:rsidR="00174B7C">
        <w:rPr>
          <w:rFonts w:ascii="黑体" w:eastAsia="黑体" w:hAnsi="黑体"/>
          <w:b/>
          <w:color w:val="FF0000"/>
          <w:sz w:val="24"/>
        </w:rPr>
        <w:t>00</w:t>
      </w:r>
      <w:r w:rsidR="00174B7C">
        <w:rPr>
          <w:rFonts w:ascii="黑体" w:eastAsia="黑体" w:hAnsi="黑体" w:hint="eastAsia"/>
          <w:b/>
          <w:color w:val="FF0000"/>
          <w:sz w:val="24"/>
        </w:rPr>
        <w:t>开始</w:t>
      </w:r>
      <w:bookmarkStart w:id="0" w:name="_GoBack"/>
      <w:bookmarkEnd w:id="0"/>
    </w:p>
    <w:p w:rsidR="005F1EF5" w:rsidRPr="00EB12AA" w:rsidRDefault="005F1EF5" w:rsidP="005F1EF5">
      <w:pPr>
        <w:widowControl/>
        <w:spacing w:beforeLines="50" w:before="156"/>
        <w:jc w:val="left"/>
        <w:rPr>
          <w:rFonts w:ascii="黑体" w:eastAsia="黑体" w:hAnsi="黑体"/>
          <w:b/>
          <w:color w:val="FF0000"/>
          <w:sz w:val="24"/>
        </w:rPr>
      </w:pPr>
      <w:r w:rsidRPr="00EB12AA">
        <w:rPr>
          <w:rFonts w:ascii="黑体" w:eastAsia="黑体" w:hAnsi="黑体" w:hint="eastAsia"/>
          <w:b/>
          <w:color w:val="FF0000"/>
          <w:sz w:val="24"/>
        </w:rPr>
        <w:t>地点：浙大玉泉校区教2-403会议室</w:t>
      </w:r>
    </w:p>
    <w:p w:rsidR="00796D95" w:rsidRPr="00796D95" w:rsidRDefault="00796D95" w:rsidP="005F1EF5">
      <w:pPr>
        <w:widowControl/>
        <w:spacing w:beforeLines="50" w:before="156" w:line="500" w:lineRule="exact"/>
        <w:rPr>
          <w:rFonts w:ascii="仿宋" w:eastAsia="仿宋" w:hAnsi="仿宋"/>
          <w:b/>
          <w:sz w:val="28"/>
          <w:szCs w:val="28"/>
        </w:rPr>
      </w:pPr>
      <w:r w:rsidRPr="00796D95">
        <w:rPr>
          <w:rFonts w:ascii="仿宋" w:eastAsia="仿宋" w:hAnsi="仿宋" w:hint="eastAsia"/>
          <w:b/>
          <w:sz w:val="28"/>
          <w:szCs w:val="28"/>
        </w:rPr>
        <w:t>一、公司简介</w:t>
      </w:r>
    </w:p>
    <w:p w:rsidR="00104EB4" w:rsidRDefault="007C541A" w:rsidP="00104EB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C541A">
        <w:rPr>
          <w:rFonts w:ascii="仿宋" w:eastAsia="仿宋" w:hAnsi="仿宋" w:hint="eastAsia"/>
          <w:sz w:val="28"/>
          <w:szCs w:val="28"/>
        </w:rPr>
        <w:t>山东电力工程咨询院有限公司（以下称山东院）</w:t>
      </w:r>
      <w:r w:rsidR="003B65DD">
        <w:rPr>
          <w:rFonts w:ascii="仿宋" w:eastAsia="仿宋" w:hAnsi="仿宋" w:hint="eastAsia"/>
          <w:sz w:val="28"/>
          <w:szCs w:val="28"/>
        </w:rPr>
        <w:t>，成立于</w:t>
      </w:r>
      <w:r w:rsidRPr="007C541A">
        <w:rPr>
          <w:rFonts w:ascii="仿宋" w:eastAsia="仿宋" w:hAnsi="仿宋" w:hint="eastAsia"/>
          <w:sz w:val="28"/>
          <w:szCs w:val="28"/>
        </w:rPr>
        <w:t>1958年，隶属于国家电力投资集团</w:t>
      </w:r>
      <w:r w:rsidR="00E17AFA">
        <w:rPr>
          <w:rFonts w:ascii="仿宋" w:eastAsia="仿宋" w:hAnsi="仿宋" w:hint="eastAsia"/>
          <w:sz w:val="28"/>
          <w:szCs w:val="28"/>
        </w:rPr>
        <w:t>有限</w:t>
      </w:r>
      <w:r w:rsidRPr="007C541A">
        <w:rPr>
          <w:rFonts w:ascii="仿宋" w:eastAsia="仿宋" w:hAnsi="仿宋" w:hint="eastAsia"/>
          <w:sz w:val="28"/>
          <w:szCs w:val="28"/>
        </w:rPr>
        <w:t>公司</w:t>
      </w:r>
      <w:r w:rsidR="006969CC">
        <w:rPr>
          <w:rFonts w:ascii="仿宋" w:eastAsia="仿宋" w:hAnsi="仿宋" w:hint="eastAsia"/>
          <w:sz w:val="28"/>
          <w:szCs w:val="28"/>
        </w:rPr>
        <w:t>,</w:t>
      </w:r>
      <w:r w:rsidR="006969CC" w:rsidRPr="00677478">
        <w:rPr>
          <w:rFonts w:ascii="仿宋" w:eastAsia="仿宋" w:hAnsi="仿宋" w:hint="eastAsia"/>
          <w:sz w:val="28"/>
          <w:szCs w:val="28"/>
        </w:rPr>
        <w:t>具有国家最高资质等级“工程设计综合甲级”</w:t>
      </w:r>
      <w:r w:rsidR="00104EB4">
        <w:rPr>
          <w:rFonts w:ascii="仿宋" w:eastAsia="仿宋" w:hAnsi="仿宋" w:hint="eastAsia"/>
          <w:sz w:val="28"/>
          <w:szCs w:val="28"/>
        </w:rPr>
        <w:t>，</w:t>
      </w:r>
      <w:r w:rsidR="004061E3">
        <w:rPr>
          <w:rFonts w:ascii="仿宋" w:eastAsia="仿宋" w:hAnsi="仿宋" w:hint="eastAsia"/>
          <w:sz w:val="28"/>
          <w:szCs w:val="28"/>
        </w:rPr>
        <w:t>在国内</w:t>
      </w:r>
      <w:r w:rsidR="004061E3" w:rsidRPr="004061E3">
        <w:rPr>
          <w:rFonts w:ascii="仿宋" w:eastAsia="仿宋" w:hAnsi="仿宋" w:hint="eastAsia"/>
          <w:sz w:val="28"/>
          <w:szCs w:val="28"/>
        </w:rPr>
        <w:t>率先同时拥有国内外百万千瓦级超超临界火电、特高压输变电、中国三代核电工程业绩</w:t>
      </w:r>
      <w:r w:rsidR="006969CC" w:rsidRPr="003B65DD">
        <w:rPr>
          <w:rFonts w:ascii="仿宋" w:eastAsia="仿宋" w:hAnsi="仿宋" w:hint="eastAsia"/>
          <w:sz w:val="28"/>
          <w:szCs w:val="28"/>
        </w:rPr>
        <w:t>。</w:t>
      </w:r>
      <w:r w:rsidR="004061E3">
        <w:rPr>
          <w:rFonts w:ascii="仿宋" w:eastAsia="仿宋" w:hAnsi="仿宋" w:hint="eastAsia"/>
          <w:sz w:val="28"/>
          <w:szCs w:val="28"/>
        </w:rPr>
        <w:t>现有全国、行业及省级勘察设计大师14人，国家各级各类</w:t>
      </w:r>
      <w:r w:rsidR="00775FD1">
        <w:rPr>
          <w:rFonts w:ascii="仿宋" w:eastAsia="仿宋" w:hAnsi="仿宋" w:hint="eastAsia"/>
          <w:sz w:val="28"/>
          <w:szCs w:val="28"/>
        </w:rPr>
        <w:t>注册师</w:t>
      </w:r>
      <w:r w:rsidR="004061E3">
        <w:rPr>
          <w:rFonts w:ascii="仿宋" w:eastAsia="仿宋" w:hAnsi="仿宋" w:hint="eastAsia"/>
          <w:sz w:val="28"/>
          <w:szCs w:val="28"/>
        </w:rPr>
        <w:t>610</w:t>
      </w:r>
      <w:r w:rsidR="00775FD1">
        <w:rPr>
          <w:rFonts w:ascii="仿宋" w:eastAsia="仿宋" w:hAnsi="仿宋" w:hint="eastAsia"/>
          <w:sz w:val="28"/>
          <w:szCs w:val="28"/>
        </w:rPr>
        <w:t>多</w:t>
      </w:r>
      <w:r w:rsidR="004061E3">
        <w:rPr>
          <w:rFonts w:ascii="仿宋" w:eastAsia="仿宋" w:hAnsi="仿宋" w:hint="eastAsia"/>
          <w:sz w:val="28"/>
          <w:szCs w:val="28"/>
        </w:rPr>
        <w:t>人。</w:t>
      </w:r>
    </w:p>
    <w:p w:rsidR="006969CC" w:rsidRPr="006969CC" w:rsidRDefault="00E7218A" w:rsidP="00E7218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218A">
        <w:rPr>
          <w:rFonts w:ascii="仿宋" w:eastAsia="仿宋" w:hAnsi="仿宋" w:hint="eastAsia"/>
          <w:sz w:val="28"/>
          <w:szCs w:val="28"/>
        </w:rPr>
        <w:t>业务板块包括火电、新能源、电网和增量配网、核电、综合智慧能源、非电板块。业务领域涵盖规划、咨询、勘察、设计、EPC总承包、寿期服务、科技研发、投资运营等，具备为电力工程建设和运营提供全过程、全生命周期服务的能力。业务</w:t>
      </w:r>
      <w:r w:rsidR="00775FD1">
        <w:rPr>
          <w:rFonts w:ascii="仿宋" w:eastAsia="仿宋" w:hAnsi="仿宋" w:hint="eastAsia"/>
          <w:sz w:val="28"/>
          <w:szCs w:val="28"/>
        </w:rPr>
        <w:t>覆盖33个省（自治区、直辖市），</w:t>
      </w:r>
      <w:r w:rsidRPr="00E7218A">
        <w:rPr>
          <w:rFonts w:ascii="仿宋" w:eastAsia="仿宋" w:hAnsi="仿宋" w:hint="eastAsia"/>
          <w:sz w:val="28"/>
          <w:szCs w:val="28"/>
        </w:rPr>
        <w:t>40多个国家和地区，</w:t>
      </w:r>
      <w:r w:rsidR="00775FD1">
        <w:rPr>
          <w:rFonts w:ascii="仿宋" w:eastAsia="仿宋" w:hAnsi="仿宋" w:hint="eastAsia"/>
          <w:sz w:val="28"/>
          <w:szCs w:val="28"/>
        </w:rPr>
        <w:t>国内外分支机构11个。</w:t>
      </w:r>
    </w:p>
    <w:p w:rsidR="007C541A" w:rsidRDefault="00775FD1" w:rsidP="006969CC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进入新时期</w:t>
      </w:r>
      <w:r w:rsidR="006969CC" w:rsidRPr="006969CC">
        <w:rPr>
          <w:rFonts w:ascii="仿宋" w:eastAsia="仿宋" w:hAnsi="仿宋" w:hint="eastAsia"/>
          <w:sz w:val="28"/>
          <w:szCs w:val="28"/>
        </w:rPr>
        <w:t>，</w:t>
      </w:r>
      <w:r w:rsidR="00C21B4F" w:rsidRPr="003B65DD">
        <w:rPr>
          <w:rFonts w:ascii="仿宋" w:eastAsia="仿宋" w:hAnsi="仿宋" w:hint="eastAsia"/>
          <w:sz w:val="28"/>
          <w:szCs w:val="28"/>
        </w:rPr>
        <w:t>山东院</w:t>
      </w:r>
      <w:r>
        <w:rPr>
          <w:rFonts w:ascii="仿宋" w:eastAsia="仿宋" w:hAnsi="仿宋" w:hint="eastAsia"/>
          <w:sz w:val="28"/>
          <w:szCs w:val="28"/>
        </w:rPr>
        <w:t>围绕集团公司建设世界一流清洁能源集团的战略，</w:t>
      </w:r>
      <w:r w:rsidR="00C21B4F">
        <w:rPr>
          <w:rFonts w:ascii="仿宋" w:eastAsia="仿宋" w:hAnsi="仿宋" w:hint="eastAsia"/>
          <w:sz w:val="28"/>
          <w:szCs w:val="28"/>
        </w:rPr>
        <w:t>以</w:t>
      </w:r>
      <w:r w:rsidR="00C21B4F" w:rsidRPr="003B65DD">
        <w:rPr>
          <w:rFonts w:ascii="仿宋" w:eastAsia="仿宋" w:hAnsi="仿宋" w:hint="eastAsia"/>
          <w:sz w:val="28"/>
          <w:szCs w:val="28"/>
        </w:rPr>
        <w:t>“创新、创造、创业、差异化、国际化”的“三创两化”</w:t>
      </w:r>
      <w:r w:rsidR="006969CC" w:rsidRPr="006969CC">
        <w:rPr>
          <w:rFonts w:ascii="仿宋" w:eastAsia="仿宋" w:hAnsi="仿宋" w:hint="eastAsia"/>
          <w:sz w:val="28"/>
          <w:szCs w:val="28"/>
        </w:rPr>
        <w:t>战略为指引，以“打造国内领先、国际知名的工程公司”为愿景，</w:t>
      </w:r>
      <w:r w:rsidR="00C21B4F" w:rsidRPr="003B65DD">
        <w:rPr>
          <w:rFonts w:ascii="仿宋" w:eastAsia="仿宋" w:hAnsi="仿宋" w:hint="eastAsia"/>
          <w:sz w:val="28"/>
          <w:szCs w:val="28"/>
        </w:rPr>
        <w:t>致力于成为电站服务业的行业高端品牌，</w:t>
      </w:r>
      <w:r>
        <w:rPr>
          <w:rFonts w:ascii="仿宋" w:eastAsia="仿宋" w:hAnsi="仿宋" w:hint="eastAsia"/>
          <w:sz w:val="28"/>
          <w:szCs w:val="28"/>
        </w:rPr>
        <w:t>为全球客户提供绿色能源解决方案。</w:t>
      </w:r>
    </w:p>
    <w:p w:rsidR="003B65DD" w:rsidRPr="0068778D" w:rsidRDefault="00796D95" w:rsidP="00CC0590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二</w:t>
      </w:r>
      <w:r w:rsidR="0092134A">
        <w:rPr>
          <w:rFonts w:ascii="仿宋" w:eastAsia="仿宋" w:hAnsi="仿宋" w:hint="eastAsia"/>
          <w:b/>
          <w:sz w:val="28"/>
          <w:szCs w:val="28"/>
        </w:rPr>
        <w:t>、</w:t>
      </w:r>
      <w:r w:rsidR="003D71B8">
        <w:rPr>
          <w:rFonts w:ascii="仿宋" w:eastAsia="仿宋" w:hAnsi="仿宋" w:hint="eastAsia"/>
          <w:b/>
          <w:sz w:val="28"/>
          <w:szCs w:val="28"/>
        </w:rPr>
        <w:t>招聘计划</w:t>
      </w:r>
    </w:p>
    <w:tbl>
      <w:tblPr>
        <w:tblW w:w="8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5"/>
        <w:gridCol w:w="3799"/>
        <w:gridCol w:w="1589"/>
        <w:gridCol w:w="2539"/>
      </w:tblGrid>
      <w:tr w:rsidR="00796D95" w:rsidRPr="00E25AC7" w:rsidTr="00E25AC7">
        <w:trPr>
          <w:trHeight w:val="483"/>
          <w:tblHeader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FFFFFF"/>
            </w:tcBorders>
            <w:shd w:val="clear" w:color="000000" w:fill="376091"/>
            <w:noWrap/>
            <w:vAlign w:val="center"/>
            <w:hideMark/>
          </w:tcPr>
          <w:p w:rsidR="00796D95" w:rsidRPr="00E25AC7" w:rsidRDefault="00796D95" w:rsidP="002F6D8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</w:rPr>
              <w:t>序号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376091"/>
            <w:noWrap/>
            <w:vAlign w:val="center"/>
            <w:hideMark/>
          </w:tcPr>
          <w:p w:rsidR="00796D95" w:rsidRPr="00E25AC7" w:rsidRDefault="00796D95" w:rsidP="00E25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</w:rPr>
              <w:t>需求专业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nil"/>
              <w:right w:val="single" w:sz="4" w:space="0" w:color="FFFFFF"/>
            </w:tcBorders>
            <w:shd w:val="clear" w:color="000000" w:fill="376091"/>
            <w:noWrap/>
            <w:vAlign w:val="center"/>
            <w:hideMark/>
          </w:tcPr>
          <w:p w:rsidR="00796D95" w:rsidRPr="00E25AC7" w:rsidRDefault="00796D95" w:rsidP="00E25AC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</w:rPr>
              <w:t>招聘人数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single" w:sz="4" w:space="0" w:color="C5BE97"/>
              <w:right w:val="single" w:sz="4" w:space="0" w:color="FFFFFF"/>
            </w:tcBorders>
            <w:shd w:val="clear" w:color="000000" w:fill="376091"/>
            <w:vAlign w:val="center"/>
          </w:tcPr>
          <w:p w:rsidR="00796D95" w:rsidRPr="00E25AC7" w:rsidRDefault="00284CEF" w:rsidP="00284CEF">
            <w:pPr>
              <w:widowControl/>
              <w:tabs>
                <w:tab w:val="left" w:pos="1741"/>
                <w:tab w:val="center" w:pos="2230"/>
              </w:tabs>
              <w:jc w:val="center"/>
              <w:rPr>
                <w:rFonts w:ascii="仿宋" w:eastAsia="仿宋" w:hAnsi="仿宋" w:cs="宋体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</w:rPr>
              <w:t>应聘</w:t>
            </w:r>
            <w:r w:rsidR="00796D95" w:rsidRPr="00E25AC7">
              <w:rPr>
                <w:rFonts w:ascii="仿宋" w:eastAsia="仿宋" w:hAnsi="仿宋" w:cs="宋体" w:hint="eastAsia"/>
                <w:b/>
                <w:bCs/>
                <w:color w:val="FFFFFF"/>
                <w:kern w:val="0"/>
                <w:sz w:val="24"/>
              </w:rPr>
              <w:t>要求</w:t>
            </w:r>
          </w:p>
        </w:tc>
      </w:tr>
      <w:tr w:rsidR="00A20EF5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A20EF5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电气工程</w:t>
            </w:r>
            <w:r w:rsidR="008976BE">
              <w:rPr>
                <w:rFonts w:ascii="仿宋" w:eastAsia="仿宋" w:hAnsi="仿宋" w:cs="宋体" w:hint="eastAsia"/>
                <w:color w:val="000000"/>
                <w:sz w:val="24"/>
              </w:rPr>
              <w:t>及其自动化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284CEF" w:rsidRDefault="00A20EF5" w:rsidP="00284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 w:rsidR="006B1C79"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F5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5人，硕士6人，英语六级</w:t>
            </w:r>
          </w:p>
        </w:tc>
      </w:tr>
      <w:tr w:rsidR="00A20EF5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A20EF5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25AC7">
              <w:rPr>
                <w:rFonts w:ascii="仿宋" w:eastAsia="仿宋" w:hAnsi="仿宋" w:cs="宋体" w:hint="eastAsia"/>
                <w:sz w:val="24"/>
              </w:rPr>
              <w:t>土木工程</w:t>
            </w:r>
            <w:r w:rsidR="008976BE">
              <w:rPr>
                <w:rFonts w:ascii="仿宋" w:eastAsia="仿宋" w:hAnsi="仿宋" w:cs="宋体" w:hint="eastAsia"/>
                <w:sz w:val="24"/>
              </w:rPr>
              <w:t>/结构工程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284CEF" w:rsidRDefault="00B21E10" w:rsidP="00284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F5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3人，硕士6人，英语六级</w:t>
            </w:r>
          </w:p>
        </w:tc>
      </w:tr>
      <w:tr w:rsidR="00A20EF5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A20EF5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热能与动力工程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EF5" w:rsidRPr="00E25AC7" w:rsidRDefault="00685968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EF5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控制工程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材料</w:t>
            </w:r>
            <w:r w:rsidR="008976BE">
              <w:rPr>
                <w:rFonts w:ascii="仿宋" w:eastAsia="仿宋" w:hAnsi="仿宋" w:cs="宋体" w:hint="eastAsia"/>
                <w:color w:val="000000"/>
                <w:sz w:val="24"/>
              </w:rPr>
              <w:t>加工</w:t>
            </w: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工程（焊接）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25AC7">
              <w:rPr>
                <w:rFonts w:ascii="仿宋" w:eastAsia="仿宋" w:hAnsi="仿宋" w:cs="宋体" w:hint="eastAsia"/>
                <w:sz w:val="24"/>
              </w:rPr>
              <w:t>暖通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6B1C79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通信工程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284CEF" w:rsidRDefault="00CC0590" w:rsidP="00284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本科及以上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25AC7">
              <w:rPr>
                <w:rFonts w:ascii="仿宋" w:eastAsia="仿宋" w:hAnsi="仿宋" w:cs="宋体" w:hint="eastAsia"/>
                <w:sz w:val="24"/>
              </w:rPr>
              <w:t>交通工程/城乡规划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284CEF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机械工程（吊装）/安全工程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25AC7">
              <w:rPr>
                <w:rFonts w:ascii="仿宋" w:eastAsia="仿宋" w:hAnsi="仿宋" w:hint="eastAsia"/>
                <w:color w:val="000000"/>
                <w:sz w:val="24"/>
              </w:rPr>
              <w:t>大地测量</w:t>
            </w:r>
            <w:r w:rsidR="00093837">
              <w:rPr>
                <w:rFonts w:ascii="仿宋" w:eastAsia="仿宋" w:hAnsi="仿宋" w:hint="eastAsia"/>
                <w:color w:val="000000"/>
                <w:sz w:val="24"/>
              </w:rPr>
              <w:t>学与测量工程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25AC7">
              <w:rPr>
                <w:rFonts w:ascii="仿宋" w:eastAsia="仿宋" w:hAnsi="仿宋" w:cs="宋体" w:hint="eastAsia"/>
                <w:sz w:val="24"/>
              </w:rPr>
              <w:t>海洋科学/海洋测绘/海洋地质/海洋水文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船舶与海洋工程/港口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CC059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应用气象学/水文学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6B1C79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CC0590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新能源科学与工程</w:t>
            </w:r>
            <w:r w:rsidR="001739E5">
              <w:rPr>
                <w:rFonts w:ascii="仿宋" w:eastAsia="仿宋" w:hAnsi="仿宋" w:cs="宋体" w:hint="eastAsia"/>
                <w:color w:val="000000"/>
                <w:sz w:val="24"/>
              </w:rPr>
              <w:t>（风资源）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single" w:sz="4" w:space="0" w:color="C5BE97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79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941D55" w:rsidRDefault="003E5143" w:rsidP="000B315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能源经济</w:t>
            </w:r>
          </w:p>
        </w:tc>
        <w:tc>
          <w:tcPr>
            <w:tcW w:w="1589" w:type="dxa"/>
            <w:tcBorders>
              <w:top w:val="single" w:sz="4" w:space="0" w:color="C5BE97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941D55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数据科学与大数据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8976BE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sz w:val="24"/>
              </w:rPr>
              <w:t>智能电网信息工程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8976BE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E25AC7">
              <w:rPr>
                <w:rFonts w:ascii="仿宋" w:eastAsia="仿宋" w:hAnsi="仿宋" w:cs="宋体" w:hint="eastAsia"/>
                <w:sz w:val="24"/>
              </w:rPr>
              <w:t>工程管理/项目管理/技术经济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B21E10" w:rsidP="00284C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84CE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本科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2人，硕士5人，英语六级</w:t>
            </w:r>
          </w:p>
        </w:tc>
      </w:tr>
      <w:tr w:rsidR="008976BE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BE" w:rsidRPr="00E25AC7" w:rsidRDefault="008976BE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BE" w:rsidRPr="00E25AC7" w:rsidRDefault="008976BE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976BE">
              <w:rPr>
                <w:rFonts w:ascii="仿宋" w:eastAsia="仿宋" w:hAnsi="仿宋" w:cs="宋体" w:hint="eastAsia"/>
                <w:sz w:val="24"/>
              </w:rPr>
              <w:t>化学及应用化学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6BE" w:rsidRPr="00E25AC7" w:rsidRDefault="008976BE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5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6BE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8976BE" w:rsidP="003309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1739E5" w:rsidRDefault="001739E5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739E5">
              <w:rPr>
                <w:rFonts w:ascii="仿宋" w:eastAsia="仿宋" w:hAnsi="仿宋" w:cs="宋体" w:hint="eastAsia"/>
                <w:sz w:val="24"/>
              </w:rPr>
              <w:t>国际</w:t>
            </w:r>
            <w:r w:rsidR="00CC0590" w:rsidRPr="001739E5">
              <w:rPr>
                <w:rFonts w:ascii="仿宋" w:eastAsia="仿宋" w:hAnsi="仿宋" w:cs="宋体" w:hint="eastAsia"/>
                <w:sz w:val="24"/>
              </w:rPr>
              <w:t>金融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1739E5" w:rsidRDefault="00CC0590" w:rsidP="00330933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1739E5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  <w:tr w:rsidR="00CC0590" w:rsidRPr="00E25AC7" w:rsidTr="00284CEF">
        <w:trPr>
          <w:trHeight w:val="563"/>
          <w:tblHeader/>
        </w:trPr>
        <w:tc>
          <w:tcPr>
            <w:tcW w:w="8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E25AC7" w:rsidRDefault="00CC0590" w:rsidP="008976B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25AC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="008976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1739E5" w:rsidRDefault="00CC0590" w:rsidP="00330933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1739E5">
              <w:rPr>
                <w:rFonts w:ascii="仿宋" w:eastAsia="仿宋" w:hAnsi="仿宋" w:cs="宋体" w:hint="eastAsia"/>
                <w:sz w:val="24"/>
              </w:rPr>
              <w:t>马克思主义/政治学/</w:t>
            </w:r>
            <w:r w:rsidR="00E25AC7" w:rsidRPr="001739E5">
              <w:rPr>
                <w:rFonts w:ascii="仿宋" w:eastAsia="仿宋" w:hAnsi="仿宋" w:cs="宋体" w:hint="eastAsia"/>
                <w:sz w:val="24"/>
              </w:rPr>
              <w:t>党史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590" w:rsidRPr="001739E5" w:rsidRDefault="00CC0590" w:rsidP="00330933">
            <w:pPr>
              <w:widowControl/>
              <w:jc w:val="center"/>
              <w:rPr>
                <w:rFonts w:ascii="仿宋" w:eastAsia="仿宋" w:hAnsi="仿宋" w:cs="宋体"/>
                <w:sz w:val="24"/>
              </w:rPr>
            </w:pPr>
            <w:r w:rsidRPr="001739E5">
              <w:rPr>
                <w:rFonts w:ascii="仿宋" w:eastAsia="仿宋" w:hAnsi="仿宋" w:cs="宋体" w:hint="eastAsia"/>
                <w:sz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590" w:rsidRPr="00E25AC7" w:rsidRDefault="00284CEF" w:rsidP="00284CE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</w:rPr>
              <w:t>硕士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，英语六级</w:t>
            </w:r>
          </w:p>
        </w:tc>
      </w:tr>
    </w:tbl>
    <w:p w:rsidR="00AA30EE" w:rsidRPr="00E7218A" w:rsidRDefault="00CC0590" w:rsidP="005F1EF5">
      <w:pPr>
        <w:pStyle w:val="a9"/>
        <w:spacing w:beforeLines="50" w:before="156" w:afterLines="50" w:after="156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三</w:t>
      </w:r>
      <w:r w:rsidR="00AA30EE" w:rsidRPr="00E7218A">
        <w:rPr>
          <w:rFonts w:ascii="仿宋" w:eastAsia="仿宋" w:hAnsi="仿宋" w:hint="eastAsia"/>
          <w:b/>
          <w:sz w:val="28"/>
          <w:szCs w:val="28"/>
        </w:rPr>
        <w:t>、招聘</w:t>
      </w:r>
      <w:r w:rsidR="003D71B8">
        <w:rPr>
          <w:rFonts w:ascii="仿宋" w:eastAsia="仿宋" w:hAnsi="仿宋" w:hint="eastAsia"/>
          <w:b/>
          <w:sz w:val="28"/>
          <w:szCs w:val="28"/>
        </w:rPr>
        <w:t>条件</w:t>
      </w:r>
    </w:p>
    <w:p w:rsidR="00AA30EE" w:rsidRPr="00AA30EE" w:rsidRDefault="006F3304" w:rsidP="006F3304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3D71B8">
        <w:rPr>
          <w:rFonts w:ascii="仿宋" w:eastAsia="仿宋" w:hAnsi="仿宋" w:hint="eastAsia"/>
          <w:sz w:val="28"/>
          <w:szCs w:val="28"/>
        </w:rPr>
        <w:t>遵守国家法律法规，具有良好的思想品德和道德素质，无刑事犯罪和严重违反校纪校规记录，身体健康</w:t>
      </w:r>
      <w:r w:rsidR="00AA30EE" w:rsidRPr="00AA30EE">
        <w:rPr>
          <w:rFonts w:ascii="仿宋" w:eastAsia="仿宋" w:hAnsi="仿宋" w:hint="eastAsia"/>
          <w:sz w:val="28"/>
          <w:szCs w:val="28"/>
        </w:rPr>
        <w:t>；</w:t>
      </w:r>
    </w:p>
    <w:p w:rsidR="00AA30EE" w:rsidRPr="00AA30EE" w:rsidRDefault="006F3304" w:rsidP="006F3304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3D71B8">
        <w:rPr>
          <w:rFonts w:ascii="仿宋" w:eastAsia="仿宋" w:hAnsi="仿宋" w:hint="eastAsia"/>
          <w:sz w:val="28"/>
          <w:szCs w:val="28"/>
        </w:rPr>
        <w:t>国内普通高等院校计划内全日制2020年应届毕业生（不含定向、委托培养毕业生）</w:t>
      </w:r>
      <w:r w:rsidR="00AA30EE" w:rsidRPr="00AA30EE">
        <w:rPr>
          <w:rFonts w:ascii="仿宋" w:eastAsia="仿宋" w:hAnsi="仿宋" w:hint="eastAsia"/>
          <w:sz w:val="28"/>
          <w:szCs w:val="28"/>
        </w:rPr>
        <w:t>；</w:t>
      </w:r>
      <w:r w:rsidR="003D71B8">
        <w:rPr>
          <w:rFonts w:ascii="仿宋" w:eastAsia="仿宋" w:hAnsi="仿宋" w:hint="eastAsia"/>
          <w:sz w:val="28"/>
          <w:szCs w:val="28"/>
        </w:rPr>
        <w:t>通过国家教育部学历学位认证的国（境）外院校2020年</w:t>
      </w:r>
      <w:r w:rsidR="00581EAD">
        <w:rPr>
          <w:rFonts w:ascii="仿宋" w:eastAsia="仿宋" w:hAnsi="仿宋" w:hint="eastAsia"/>
          <w:sz w:val="28"/>
          <w:szCs w:val="28"/>
        </w:rPr>
        <w:t>毕业留学生。专业符合要求。学历要求原则上为硕士研究生及以上学历，部分专业可放宽至985、211类院校本科。</w:t>
      </w:r>
    </w:p>
    <w:p w:rsidR="00AA30EE" w:rsidRPr="00AA30EE" w:rsidRDefault="006F3304" w:rsidP="006F3304">
      <w:pPr>
        <w:ind w:firstLineChars="250" w:firstLine="70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D71B8">
        <w:rPr>
          <w:rFonts w:ascii="仿宋" w:eastAsia="仿宋" w:hAnsi="仿宋" w:hint="eastAsia"/>
          <w:sz w:val="28"/>
          <w:szCs w:val="28"/>
        </w:rPr>
        <w:t>应具备大学英语考试六级</w:t>
      </w:r>
      <w:r w:rsidR="00F37E52">
        <w:rPr>
          <w:rFonts w:ascii="仿宋" w:eastAsia="仿宋" w:hAnsi="仿宋" w:hint="eastAsia"/>
          <w:sz w:val="28"/>
          <w:szCs w:val="28"/>
        </w:rPr>
        <w:t>及以上水平。</w:t>
      </w:r>
    </w:p>
    <w:p w:rsidR="00AA30EE" w:rsidRDefault="00CC0590" w:rsidP="005F1EF5">
      <w:pPr>
        <w:pStyle w:val="a9"/>
        <w:spacing w:beforeLines="50" w:before="156" w:afterLines="50" w:after="156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AA30EE">
        <w:rPr>
          <w:rFonts w:ascii="仿宋" w:eastAsia="仿宋" w:hAnsi="仿宋" w:hint="eastAsia"/>
          <w:b/>
          <w:sz w:val="28"/>
          <w:szCs w:val="28"/>
        </w:rPr>
        <w:t>、招聘</w:t>
      </w:r>
      <w:r w:rsidR="00941D55">
        <w:rPr>
          <w:rFonts w:ascii="仿宋" w:eastAsia="仿宋" w:hAnsi="仿宋" w:hint="eastAsia"/>
          <w:b/>
          <w:sz w:val="28"/>
          <w:szCs w:val="28"/>
        </w:rPr>
        <w:t>流程</w:t>
      </w:r>
    </w:p>
    <w:p w:rsidR="00F37E52" w:rsidRDefault="00F37E52" w:rsidP="00636D6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本次招聘按照报名、资格审查、测试、录用等程序进行。</w:t>
      </w:r>
    </w:p>
    <w:p w:rsidR="00D3687A" w:rsidRPr="00D3687A" w:rsidRDefault="00F37E52" w:rsidP="00D36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1.报名方式。国家电投集团公司人力资源招聘平台（网站：国家电投集团公司招聘平台 </w:t>
      </w:r>
      <w:r w:rsidRPr="00F37E52">
        <w:rPr>
          <w:rFonts w:ascii="仿宋" w:eastAsia="仿宋" w:hAnsi="仿宋" w:hint="eastAsia"/>
          <w:sz w:val="28"/>
          <w:szCs w:val="28"/>
        </w:rPr>
        <w:t>http://zhaopin.spic.com.cn）</w:t>
      </w:r>
      <w:r>
        <w:rPr>
          <w:rFonts w:ascii="仿宋" w:eastAsia="仿宋" w:hAnsi="仿宋" w:hint="eastAsia"/>
          <w:sz w:val="28"/>
          <w:szCs w:val="28"/>
        </w:rPr>
        <w:t>是</w:t>
      </w:r>
      <w:r w:rsidR="00C725ED">
        <w:rPr>
          <w:rFonts w:ascii="仿宋" w:eastAsia="仿宋" w:hAnsi="仿宋" w:hint="eastAsia"/>
          <w:sz w:val="28"/>
          <w:szCs w:val="28"/>
        </w:rPr>
        <w:t>网络</w:t>
      </w:r>
      <w:r>
        <w:rPr>
          <w:rFonts w:ascii="仿宋" w:eastAsia="仿宋" w:hAnsi="仿宋" w:hint="eastAsia"/>
          <w:sz w:val="28"/>
          <w:szCs w:val="28"/>
        </w:rPr>
        <w:t>应聘报名的唯一渠道，任何一位应聘毕业生必须通过招聘平台报名</w:t>
      </w:r>
      <w:r w:rsidR="000B315F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按照网上申报流程，注册用户后登录招聘管理系统，查询招聘职位详细信息，根据要求如实准确填写个人应聘信息，并按要求上传相关材料。上传材料应包括</w:t>
      </w:r>
      <w:r w:rsidR="000B315F">
        <w:rPr>
          <w:rFonts w:ascii="仿宋" w:eastAsia="仿宋" w:hAnsi="仿宋" w:hint="eastAsia"/>
          <w:sz w:val="28"/>
          <w:szCs w:val="28"/>
        </w:rPr>
        <w:t>（但不限于）</w:t>
      </w:r>
      <w:r>
        <w:rPr>
          <w:rFonts w:ascii="仿宋" w:eastAsia="仿宋" w:hAnsi="仿宋" w:hint="eastAsia"/>
          <w:sz w:val="28"/>
          <w:szCs w:val="28"/>
        </w:rPr>
        <w:t>：学籍认证报告（建议在线验证期至2020年7月）、英语及计算机考试等级证书、其他各类证书材料；国（境）外毕业生需上传国家教育部认证等相关材料。应聘</w:t>
      </w:r>
      <w:r w:rsidR="000B315F"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所填信息与实际情况不符的，一经查实，有权取消其应聘测试及录用资格。</w:t>
      </w:r>
    </w:p>
    <w:p w:rsidR="00C725ED" w:rsidRPr="00C725ED" w:rsidRDefault="00C725ED" w:rsidP="00D3687A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校园宣讲现场收取纸质版简历，</w:t>
      </w:r>
      <w:r w:rsidR="00D3687A">
        <w:rPr>
          <w:rFonts w:ascii="仿宋" w:eastAsia="仿宋" w:hAnsi="仿宋" w:hint="eastAsia"/>
          <w:sz w:val="28"/>
          <w:szCs w:val="28"/>
        </w:rPr>
        <w:t>经现场面试双方可达成初步录用意向。</w:t>
      </w:r>
    </w:p>
    <w:p w:rsidR="00F37E52" w:rsidRDefault="00F37E52" w:rsidP="002A74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2.资格审查</w:t>
      </w:r>
      <w:r w:rsidR="003C1FE0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对应聘</w:t>
      </w:r>
      <w:r w:rsidR="000B315F"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进行资格审查和简历筛选，确定初选人员名单。</w:t>
      </w:r>
    </w:p>
    <w:p w:rsidR="00755F6C" w:rsidRDefault="00F37E52" w:rsidP="002A74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3.测试。对通过初选的应聘</w:t>
      </w:r>
      <w:r w:rsidR="000B315F">
        <w:rPr>
          <w:rFonts w:ascii="仿宋" w:eastAsia="仿宋" w:hAnsi="仿宋" w:hint="eastAsia"/>
          <w:sz w:val="28"/>
          <w:szCs w:val="28"/>
        </w:rPr>
        <w:t>人员</w:t>
      </w:r>
      <w:r w:rsidR="00755F6C" w:rsidRPr="00755F6C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将通过电话方式通知本人参加线上</w:t>
      </w:r>
      <w:r w:rsidR="00E25AC7">
        <w:rPr>
          <w:rFonts w:ascii="仿宋" w:eastAsia="仿宋" w:hAnsi="仿宋" w:hint="eastAsia"/>
          <w:sz w:val="28"/>
          <w:szCs w:val="28"/>
        </w:rPr>
        <w:t>素质</w:t>
      </w:r>
      <w:r w:rsidR="002A74A4">
        <w:rPr>
          <w:rFonts w:ascii="仿宋" w:eastAsia="仿宋" w:hAnsi="仿宋" w:hint="eastAsia"/>
          <w:sz w:val="28"/>
          <w:szCs w:val="28"/>
        </w:rPr>
        <w:t>测试、性格测试及线下面试</w:t>
      </w:r>
      <w:r w:rsidR="00941D55">
        <w:rPr>
          <w:rFonts w:ascii="仿宋" w:eastAsia="仿宋" w:hAnsi="仿宋" w:hint="eastAsia"/>
          <w:sz w:val="28"/>
          <w:szCs w:val="28"/>
        </w:rPr>
        <w:t>。未通过初选的应聘人员，将不再另行通知。</w:t>
      </w:r>
    </w:p>
    <w:p w:rsidR="00941D55" w:rsidRDefault="00941D55" w:rsidP="002A74A4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4.择优录用。根据应聘</w:t>
      </w:r>
      <w:r w:rsidR="000B315F">
        <w:rPr>
          <w:rFonts w:ascii="仿宋" w:eastAsia="仿宋" w:hAnsi="仿宋" w:hint="eastAsia"/>
          <w:sz w:val="28"/>
          <w:szCs w:val="28"/>
        </w:rPr>
        <w:t>人员</w:t>
      </w:r>
      <w:r>
        <w:rPr>
          <w:rFonts w:ascii="仿宋" w:eastAsia="仿宋" w:hAnsi="仿宋" w:hint="eastAsia"/>
          <w:sz w:val="28"/>
          <w:szCs w:val="28"/>
        </w:rPr>
        <w:t>综合条件，双向选择，确定拟录用人选。</w:t>
      </w:r>
    </w:p>
    <w:p w:rsidR="00941D55" w:rsidRPr="00941D55" w:rsidRDefault="00941D55" w:rsidP="00941D55">
      <w:pPr>
        <w:jc w:val="left"/>
        <w:rPr>
          <w:rFonts w:ascii="仿宋" w:eastAsia="仿宋" w:hAnsi="仿宋"/>
          <w:b/>
          <w:sz w:val="28"/>
          <w:szCs w:val="28"/>
        </w:rPr>
      </w:pPr>
      <w:r w:rsidRPr="00941D55">
        <w:rPr>
          <w:rFonts w:ascii="仿宋" w:eastAsia="仿宋" w:hAnsi="仿宋" w:hint="eastAsia"/>
          <w:b/>
          <w:sz w:val="28"/>
          <w:szCs w:val="28"/>
        </w:rPr>
        <w:t>五、报名截止时间</w:t>
      </w:r>
    </w:p>
    <w:p w:rsidR="00941D55" w:rsidRDefault="00941D55" w:rsidP="00941D5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原则上</w:t>
      </w:r>
      <w:r w:rsidR="000B315F">
        <w:rPr>
          <w:rFonts w:ascii="仿宋" w:eastAsia="仿宋" w:hAnsi="仿宋" w:hint="eastAsia"/>
          <w:sz w:val="28"/>
          <w:szCs w:val="28"/>
        </w:rPr>
        <w:t>将于</w:t>
      </w:r>
      <w:r>
        <w:rPr>
          <w:rFonts w:ascii="仿宋" w:eastAsia="仿宋" w:hAnsi="仿宋" w:hint="eastAsia"/>
          <w:sz w:val="28"/>
          <w:szCs w:val="28"/>
        </w:rPr>
        <w:t>2020年2月截止。</w:t>
      </w:r>
    </w:p>
    <w:p w:rsidR="00941D55" w:rsidRPr="00941D55" w:rsidRDefault="00941D55" w:rsidP="00941D55">
      <w:pPr>
        <w:jc w:val="left"/>
        <w:rPr>
          <w:rFonts w:ascii="仿宋" w:eastAsia="仿宋" w:hAnsi="仿宋"/>
          <w:b/>
          <w:sz w:val="28"/>
          <w:szCs w:val="28"/>
        </w:rPr>
      </w:pPr>
      <w:r w:rsidRPr="00941D55">
        <w:rPr>
          <w:rFonts w:ascii="仿宋" w:eastAsia="仿宋" w:hAnsi="仿宋" w:hint="eastAsia"/>
          <w:b/>
          <w:sz w:val="28"/>
          <w:szCs w:val="28"/>
        </w:rPr>
        <w:t>六、注意事项</w:t>
      </w:r>
    </w:p>
    <w:p w:rsidR="00941D55" w:rsidRDefault="00941D55" w:rsidP="00941D55">
      <w:pPr>
        <w:ind w:firstLine="55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有以下情形之一的，将取消应聘资格：</w:t>
      </w:r>
    </w:p>
    <w:p w:rsidR="00941D55" w:rsidRDefault="00941D55" w:rsidP="00941D55">
      <w:pPr>
        <w:pStyle w:val="a9"/>
        <w:numPr>
          <w:ilvl w:val="0"/>
          <w:numId w:val="1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941D55">
        <w:rPr>
          <w:rFonts w:ascii="仿宋" w:eastAsia="仿宋" w:hAnsi="仿宋" w:hint="eastAsia"/>
          <w:sz w:val="28"/>
          <w:szCs w:val="28"/>
        </w:rPr>
        <w:t>伪造、涂改学历学位及相关资格</w:t>
      </w:r>
      <w:r>
        <w:rPr>
          <w:rFonts w:ascii="仿宋" w:eastAsia="仿宋" w:hAnsi="仿宋" w:hint="eastAsia"/>
          <w:sz w:val="28"/>
          <w:szCs w:val="28"/>
        </w:rPr>
        <w:t>证书、获奖证明的；</w:t>
      </w:r>
    </w:p>
    <w:p w:rsidR="00941D55" w:rsidRDefault="00941D55" w:rsidP="00941D55">
      <w:pPr>
        <w:pStyle w:val="a9"/>
        <w:numPr>
          <w:ilvl w:val="0"/>
          <w:numId w:val="1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蓄意修改毕业院校、所学专业名称、虚报在校成绩的；</w:t>
      </w:r>
    </w:p>
    <w:p w:rsidR="00941D55" w:rsidRDefault="00941D55" w:rsidP="00941D55">
      <w:pPr>
        <w:pStyle w:val="a9"/>
        <w:numPr>
          <w:ilvl w:val="0"/>
          <w:numId w:val="1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在应聘过程中作弊的；</w:t>
      </w:r>
    </w:p>
    <w:p w:rsidR="00941D55" w:rsidRPr="00941D55" w:rsidRDefault="00941D55" w:rsidP="00941D55">
      <w:pPr>
        <w:pStyle w:val="a9"/>
        <w:numPr>
          <w:ilvl w:val="0"/>
          <w:numId w:val="1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应予取消资格的其他情形。</w:t>
      </w:r>
    </w:p>
    <w:p w:rsidR="00C15AA9" w:rsidRPr="008E4AE0" w:rsidRDefault="004049A0" w:rsidP="005F1EF5">
      <w:pPr>
        <w:spacing w:beforeLines="50" w:before="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七</w:t>
      </w:r>
      <w:r w:rsidR="004D2B76" w:rsidRPr="008E4AE0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C15AA9" w:rsidRPr="008E4AE0">
        <w:rPr>
          <w:rFonts w:ascii="仿宋" w:eastAsia="仿宋" w:hAnsi="仿宋" w:hint="eastAsia"/>
          <w:b/>
          <w:bCs/>
          <w:sz w:val="28"/>
          <w:szCs w:val="28"/>
        </w:rPr>
        <w:t>联系方式</w:t>
      </w:r>
    </w:p>
    <w:p w:rsidR="001A18F2" w:rsidRDefault="00941D55" w:rsidP="005F1EF5">
      <w:pPr>
        <w:spacing w:beforeLines="50" w:before="156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2709AE" w:rsidRPr="008E4AE0">
        <w:rPr>
          <w:rFonts w:ascii="仿宋" w:eastAsia="仿宋" w:hAnsi="仿宋" w:hint="eastAsia"/>
          <w:sz w:val="28"/>
          <w:szCs w:val="28"/>
        </w:rPr>
        <w:t>0531-8518</w:t>
      </w:r>
      <w:r w:rsidR="00755F6C">
        <w:rPr>
          <w:rFonts w:ascii="仿宋" w:eastAsia="仿宋" w:hAnsi="仿宋" w:hint="eastAsia"/>
          <w:sz w:val="28"/>
          <w:szCs w:val="28"/>
        </w:rPr>
        <w:t>4091</w:t>
      </w:r>
      <w:r w:rsidR="00A95FB5">
        <w:rPr>
          <w:rFonts w:ascii="仿宋" w:eastAsia="仿宋" w:hAnsi="仿宋" w:hint="eastAsia"/>
          <w:sz w:val="28"/>
          <w:szCs w:val="28"/>
        </w:rPr>
        <w:t xml:space="preserve">，13791020601  </w:t>
      </w:r>
      <w:r>
        <w:rPr>
          <w:rFonts w:ascii="仿宋" w:eastAsia="仿宋" w:hAnsi="仿宋" w:hint="eastAsia"/>
          <w:sz w:val="28"/>
          <w:szCs w:val="28"/>
        </w:rPr>
        <w:t>马老师</w:t>
      </w:r>
    </w:p>
    <w:p w:rsidR="00AB198D" w:rsidRDefault="00E25AC7" w:rsidP="005F1EF5">
      <w:pPr>
        <w:spacing w:beforeLines="50" w:before="156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公司官方网址</w:t>
      </w:r>
      <w:r w:rsidR="0094695C">
        <w:rPr>
          <w:rFonts w:ascii="仿宋" w:eastAsia="仿宋" w:hAnsi="仿宋" w:hint="eastAsia"/>
          <w:sz w:val="28"/>
          <w:szCs w:val="28"/>
        </w:rPr>
        <w:t>：</w:t>
      </w:r>
      <w:r w:rsidR="0027048B" w:rsidRPr="00E25AC7">
        <w:rPr>
          <w:rFonts w:hint="eastAsia"/>
          <w:sz w:val="28"/>
          <w:szCs w:val="28"/>
        </w:rPr>
        <w:t>www.sdepci.com</w:t>
      </w:r>
    </w:p>
    <w:p w:rsidR="00755F6C" w:rsidRPr="00806C75" w:rsidRDefault="0027048B" w:rsidP="00EE3AB8">
      <w:pPr>
        <w:spacing w:beforeLines="50" w:before="156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7048B">
        <w:rPr>
          <w:rFonts w:ascii="仿宋" w:eastAsia="仿宋" w:hAnsi="仿宋" w:hint="eastAsia"/>
          <w:sz w:val="28"/>
          <w:szCs w:val="28"/>
        </w:rPr>
        <w:t>地址：山东省济南市历下区闵子骞路106号</w:t>
      </w:r>
    </w:p>
    <w:sectPr w:rsidR="00755F6C" w:rsidRPr="00806C75" w:rsidSect="00924AEF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0A" w:rsidRDefault="00B0080A">
      <w:r>
        <w:separator/>
      </w:r>
    </w:p>
  </w:endnote>
  <w:endnote w:type="continuationSeparator" w:id="0">
    <w:p w:rsidR="00B0080A" w:rsidRDefault="00B0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8F2" w:rsidRDefault="00B0080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12AA" w:rsidRPr="00EB12AA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A18F2" w:rsidRDefault="001A18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0A" w:rsidRDefault="00B0080A">
      <w:r>
        <w:separator/>
      </w:r>
    </w:p>
  </w:footnote>
  <w:footnote w:type="continuationSeparator" w:id="0">
    <w:p w:rsidR="00B0080A" w:rsidRDefault="00B00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105969D3"/>
    <w:multiLevelType w:val="hybridMultilevel"/>
    <w:tmpl w:val="C1044C80"/>
    <w:lvl w:ilvl="0" w:tplc="1DBE5F28">
      <w:start w:val="1"/>
      <w:numFmt w:val="decimal"/>
      <w:lvlText w:val="（%1）"/>
      <w:lvlJc w:val="left"/>
      <w:pPr>
        <w:ind w:left="181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 w15:restartNumberingAfterBreak="0">
    <w:nsid w:val="15826154"/>
    <w:multiLevelType w:val="hybridMultilevel"/>
    <w:tmpl w:val="D73CCAE2"/>
    <w:lvl w:ilvl="0" w:tplc="AAC034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8A7F2F"/>
    <w:multiLevelType w:val="hybridMultilevel"/>
    <w:tmpl w:val="40AC99C4"/>
    <w:lvl w:ilvl="0" w:tplc="5CA46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BF5F5E"/>
    <w:multiLevelType w:val="hybridMultilevel"/>
    <w:tmpl w:val="2ADA39E8"/>
    <w:lvl w:ilvl="0" w:tplc="EA36E03E">
      <w:start w:val="1"/>
      <w:numFmt w:val="decimal"/>
      <w:lvlText w:val="%1."/>
      <w:lvlJc w:val="left"/>
      <w:pPr>
        <w:ind w:left="1080" w:hanging="360"/>
      </w:pPr>
      <w:rPr>
        <w:rFonts w:ascii="仿宋" w:eastAsia="仿宋" w:hAnsi="仿宋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280D3E47"/>
    <w:multiLevelType w:val="hybridMultilevel"/>
    <w:tmpl w:val="CA7CA7F6"/>
    <w:lvl w:ilvl="0" w:tplc="15D02D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41112"/>
    <w:multiLevelType w:val="hybridMultilevel"/>
    <w:tmpl w:val="1B0CF34A"/>
    <w:lvl w:ilvl="0" w:tplc="EA2C4BB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EE687F"/>
    <w:multiLevelType w:val="hybridMultilevel"/>
    <w:tmpl w:val="CD60554C"/>
    <w:lvl w:ilvl="0" w:tplc="D95E876C">
      <w:start w:val="1"/>
      <w:numFmt w:val="decimal"/>
      <w:lvlText w:val="%1."/>
      <w:lvlJc w:val="left"/>
      <w:pPr>
        <w:ind w:left="1080" w:hanging="360"/>
      </w:pPr>
      <w:rPr>
        <w:rFonts w:ascii="仿宋" w:eastAsia="仿宋" w:hAnsi="仿宋" w:cs="Times New Roman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ED132B1"/>
    <w:multiLevelType w:val="hybridMultilevel"/>
    <w:tmpl w:val="10E45104"/>
    <w:lvl w:ilvl="0" w:tplc="B42819E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7EF0F78"/>
    <w:multiLevelType w:val="hybridMultilevel"/>
    <w:tmpl w:val="0F5C9B88"/>
    <w:lvl w:ilvl="0" w:tplc="6F187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70583BD9"/>
    <w:multiLevelType w:val="hybridMultilevel"/>
    <w:tmpl w:val="C2526B2A"/>
    <w:lvl w:ilvl="0" w:tplc="D0CEF62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1A01CB"/>
    <w:multiLevelType w:val="hybridMultilevel"/>
    <w:tmpl w:val="344237F2"/>
    <w:lvl w:ilvl="0" w:tplc="3E440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E3B681E"/>
    <w:multiLevelType w:val="hybridMultilevel"/>
    <w:tmpl w:val="59E28620"/>
    <w:lvl w:ilvl="0" w:tplc="9DD69FF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EEA1F2A"/>
    <w:multiLevelType w:val="hybridMultilevel"/>
    <w:tmpl w:val="5636D79A"/>
    <w:lvl w:ilvl="0" w:tplc="6A662C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9DE"/>
    <w:rsid w:val="00013AA0"/>
    <w:rsid w:val="000157E5"/>
    <w:rsid w:val="00027A79"/>
    <w:rsid w:val="00057D6C"/>
    <w:rsid w:val="000730CF"/>
    <w:rsid w:val="00076BB0"/>
    <w:rsid w:val="0008413D"/>
    <w:rsid w:val="00093837"/>
    <w:rsid w:val="000A0617"/>
    <w:rsid w:val="000A736E"/>
    <w:rsid w:val="000B315F"/>
    <w:rsid w:val="000D1DE9"/>
    <w:rsid w:val="000D35DC"/>
    <w:rsid w:val="000E0B7F"/>
    <w:rsid w:val="000F52EB"/>
    <w:rsid w:val="00104EB4"/>
    <w:rsid w:val="0011799F"/>
    <w:rsid w:val="001527DB"/>
    <w:rsid w:val="00160DF0"/>
    <w:rsid w:val="0016465D"/>
    <w:rsid w:val="00172A27"/>
    <w:rsid w:val="001739E5"/>
    <w:rsid w:val="00174B7C"/>
    <w:rsid w:val="001A18F2"/>
    <w:rsid w:val="001B617A"/>
    <w:rsid w:val="001C4E41"/>
    <w:rsid w:val="001D5023"/>
    <w:rsid w:val="001F4AA3"/>
    <w:rsid w:val="002103DD"/>
    <w:rsid w:val="00212795"/>
    <w:rsid w:val="00230E67"/>
    <w:rsid w:val="00232099"/>
    <w:rsid w:val="0025622D"/>
    <w:rsid w:val="00264D4C"/>
    <w:rsid w:val="0027048B"/>
    <w:rsid w:val="002709AE"/>
    <w:rsid w:val="00281C6F"/>
    <w:rsid w:val="00284CEF"/>
    <w:rsid w:val="00285738"/>
    <w:rsid w:val="00293C77"/>
    <w:rsid w:val="00295E08"/>
    <w:rsid w:val="00295F42"/>
    <w:rsid w:val="002A274B"/>
    <w:rsid w:val="002A74A4"/>
    <w:rsid w:val="002C0205"/>
    <w:rsid w:val="002E1D11"/>
    <w:rsid w:val="002F6D85"/>
    <w:rsid w:val="00322D34"/>
    <w:rsid w:val="003372CC"/>
    <w:rsid w:val="0034011A"/>
    <w:rsid w:val="0035514A"/>
    <w:rsid w:val="00395182"/>
    <w:rsid w:val="003A3B14"/>
    <w:rsid w:val="003B1768"/>
    <w:rsid w:val="003B626C"/>
    <w:rsid w:val="003B65DD"/>
    <w:rsid w:val="003C1FE0"/>
    <w:rsid w:val="003D5FD6"/>
    <w:rsid w:val="003D71B8"/>
    <w:rsid w:val="003E5143"/>
    <w:rsid w:val="003E6836"/>
    <w:rsid w:val="003F1013"/>
    <w:rsid w:val="003F5905"/>
    <w:rsid w:val="004049A0"/>
    <w:rsid w:val="004061E3"/>
    <w:rsid w:val="004062BB"/>
    <w:rsid w:val="00412E45"/>
    <w:rsid w:val="00424392"/>
    <w:rsid w:val="0042754A"/>
    <w:rsid w:val="00432F44"/>
    <w:rsid w:val="00433CA0"/>
    <w:rsid w:val="00471DD1"/>
    <w:rsid w:val="00475ADE"/>
    <w:rsid w:val="0048713E"/>
    <w:rsid w:val="004A62C3"/>
    <w:rsid w:val="004A6E17"/>
    <w:rsid w:val="004C3F15"/>
    <w:rsid w:val="004C5616"/>
    <w:rsid w:val="004D01B0"/>
    <w:rsid w:val="004D06F9"/>
    <w:rsid w:val="004D199B"/>
    <w:rsid w:val="004D2B76"/>
    <w:rsid w:val="004E0E8E"/>
    <w:rsid w:val="004E3BF5"/>
    <w:rsid w:val="004E4F9E"/>
    <w:rsid w:val="004E572F"/>
    <w:rsid w:val="0052098B"/>
    <w:rsid w:val="00525142"/>
    <w:rsid w:val="005439DC"/>
    <w:rsid w:val="00551C10"/>
    <w:rsid w:val="00581EAD"/>
    <w:rsid w:val="00593195"/>
    <w:rsid w:val="005A6237"/>
    <w:rsid w:val="005B2D70"/>
    <w:rsid w:val="005C163E"/>
    <w:rsid w:val="005C52B9"/>
    <w:rsid w:val="005D4C7B"/>
    <w:rsid w:val="005D6842"/>
    <w:rsid w:val="005E3F11"/>
    <w:rsid w:val="005F1EF5"/>
    <w:rsid w:val="005F4D86"/>
    <w:rsid w:val="0060544C"/>
    <w:rsid w:val="00636D68"/>
    <w:rsid w:val="006437AA"/>
    <w:rsid w:val="00655BF0"/>
    <w:rsid w:val="00681A4F"/>
    <w:rsid w:val="00681DD5"/>
    <w:rsid w:val="00685968"/>
    <w:rsid w:val="00686DA6"/>
    <w:rsid w:val="0068778D"/>
    <w:rsid w:val="00694AAC"/>
    <w:rsid w:val="006969CC"/>
    <w:rsid w:val="006A64F9"/>
    <w:rsid w:val="006B1C79"/>
    <w:rsid w:val="006C64AB"/>
    <w:rsid w:val="006F3304"/>
    <w:rsid w:val="006F5DFE"/>
    <w:rsid w:val="006F748C"/>
    <w:rsid w:val="00713B65"/>
    <w:rsid w:val="007153F8"/>
    <w:rsid w:val="007236D0"/>
    <w:rsid w:val="00742FB2"/>
    <w:rsid w:val="007542E0"/>
    <w:rsid w:val="00754F76"/>
    <w:rsid w:val="00755F6C"/>
    <w:rsid w:val="00772649"/>
    <w:rsid w:val="00775FD1"/>
    <w:rsid w:val="00776B33"/>
    <w:rsid w:val="0078519A"/>
    <w:rsid w:val="007961E2"/>
    <w:rsid w:val="00796D95"/>
    <w:rsid w:val="007A78E0"/>
    <w:rsid w:val="007C3048"/>
    <w:rsid w:val="007C541A"/>
    <w:rsid w:val="007E3467"/>
    <w:rsid w:val="00806C75"/>
    <w:rsid w:val="008071E8"/>
    <w:rsid w:val="00825BCF"/>
    <w:rsid w:val="00834C92"/>
    <w:rsid w:val="00835816"/>
    <w:rsid w:val="00861374"/>
    <w:rsid w:val="00876B51"/>
    <w:rsid w:val="008976BE"/>
    <w:rsid w:val="008B1E12"/>
    <w:rsid w:val="008B5E24"/>
    <w:rsid w:val="008D464C"/>
    <w:rsid w:val="008D4DBF"/>
    <w:rsid w:val="008D558F"/>
    <w:rsid w:val="008E4AE0"/>
    <w:rsid w:val="0092134A"/>
    <w:rsid w:val="00924AEF"/>
    <w:rsid w:val="0092799A"/>
    <w:rsid w:val="0093260A"/>
    <w:rsid w:val="0094136F"/>
    <w:rsid w:val="00941D55"/>
    <w:rsid w:val="0094695C"/>
    <w:rsid w:val="009507CB"/>
    <w:rsid w:val="0098329B"/>
    <w:rsid w:val="009A04D7"/>
    <w:rsid w:val="009A4219"/>
    <w:rsid w:val="009A5809"/>
    <w:rsid w:val="009B3AB6"/>
    <w:rsid w:val="009C0058"/>
    <w:rsid w:val="009D0D03"/>
    <w:rsid w:val="00A0098F"/>
    <w:rsid w:val="00A20EF5"/>
    <w:rsid w:val="00A24297"/>
    <w:rsid w:val="00A254D6"/>
    <w:rsid w:val="00A3766A"/>
    <w:rsid w:val="00A47204"/>
    <w:rsid w:val="00A56651"/>
    <w:rsid w:val="00A71B6E"/>
    <w:rsid w:val="00A721B1"/>
    <w:rsid w:val="00A7449B"/>
    <w:rsid w:val="00A77987"/>
    <w:rsid w:val="00A83301"/>
    <w:rsid w:val="00A94EDF"/>
    <w:rsid w:val="00A95FB5"/>
    <w:rsid w:val="00A977E0"/>
    <w:rsid w:val="00AA30EE"/>
    <w:rsid w:val="00AB198D"/>
    <w:rsid w:val="00AC520D"/>
    <w:rsid w:val="00AD4BDB"/>
    <w:rsid w:val="00B0080A"/>
    <w:rsid w:val="00B01B66"/>
    <w:rsid w:val="00B03937"/>
    <w:rsid w:val="00B175DE"/>
    <w:rsid w:val="00B21E10"/>
    <w:rsid w:val="00B32F19"/>
    <w:rsid w:val="00B40196"/>
    <w:rsid w:val="00B5029B"/>
    <w:rsid w:val="00B567C5"/>
    <w:rsid w:val="00B604CF"/>
    <w:rsid w:val="00B64048"/>
    <w:rsid w:val="00B66599"/>
    <w:rsid w:val="00B80BFB"/>
    <w:rsid w:val="00B97092"/>
    <w:rsid w:val="00BA2D5F"/>
    <w:rsid w:val="00BA637E"/>
    <w:rsid w:val="00BD1A0A"/>
    <w:rsid w:val="00BE0899"/>
    <w:rsid w:val="00BE1775"/>
    <w:rsid w:val="00BE29F9"/>
    <w:rsid w:val="00C0712C"/>
    <w:rsid w:val="00C15AA9"/>
    <w:rsid w:val="00C21B4F"/>
    <w:rsid w:val="00C24F2D"/>
    <w:rsid w:val="00C35669"/>
    <w:rsid w:val="00C3585E"/>
    <w:rsid w:val="00C368C6"/>
    <w:rsid w:val="00C422E9"/>
    <w:rsid w:val="00C645AF"/>
    <w:rsid w:val="00C725ED"/>
    <w:rsid w:val="00C940C4"/>
    <w:rsid w:val="00CB6F75"/>
    <w:rsid w:val="00CC0590"/>
    <w:rsid w:val="00CC51EB"/>
    <w:rsid w:val="00CF39B7"/>
    <w:rsid w:val="00D13D04"/>
    <w:rsid w:val="00D3687A"/>
    <w:rsid w:val="00D41050"/>
    <w:rsid w:val="00D433DA"/>
    <w:rsid w:val="00D60FDE"/>
    <w:rsid w:val="00D831B5"/>
    <w:rsid w:val="00DB31B3"/>
    <w:rsid w:val="00DB3497"/>
    <w:rsid w:val="00DB3D6D"/>
    <w:rsid w:val="00DC565B"/>
    <w:rsid w:val="00DE65A4"/>
    <w:rsid w:val="00DF304A"/>
    <w:rsid w:val="00DF4BB1"/>
    <w:rsid w:val="00E17AFA"/>
    <w:rsid w:val="00E25AC7"/>
    <w:rsid w:val="00E263BB"/>
    <w:rsid w:val="00E310FB"/>
    <w:rsid w:val="00E33C82"/>
    <w:rsid w:val="00E7218A"/>
    <w:rsid w:val="00E8350D"/>
    <w:rsid w:val="00E93B43"/>
    <w:rsid w:val="00EA3544"/>
    <w:rsid w:val="00EB12AA"/>
    <w:rsid w:val="00EB631C"/>
    <w:rsid w:val="00EB7AD1"/>
    <w:rsid w:val="00EC1622"/>
    <w:rsid w:val="00ED3381"/>
    <w:rsid w:val="00EE3AB8"/>
    <w:rsid w:val="00EF2E50"/>
    <w:rsid w:val="00F0453F"/>
    <w:rsid w:val="00F137DB"/>
    <w:rsid w:val="00F36E67"/>
    <w:rsid w:val="00F3735B"/>
    <w:rsid w:val="00F37E52"/>
    <w:rsid w:val="00F46E79"/>
    <w:rsid w:val="00F53AD1"/>
    <w:rsid w:val="00F56A66"/>
    <w:rsid w:val="00F74EAD"/>
    <w:rsid w:val="00F945DB"/>
    <w:rsid w:val="00F97C0C"/>
    <w:rsid w:val="00FB1690"/>
    <w:rsid w:val="00FB4E3B"/>
    <w:rsid w:val="00FB76F5"/>
    <w:rsid w:val="00FC18B1"/>
    <w:rsid w:val="00FC7A33"/>
    <w:rsid w:val="00FE5D4E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59AF93"/>
  <w15:docId w15:val="{6A12A29C-5E1F-4716-8077-EC4869E4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03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2103DD"/>
    <w:rPr>
      <w:rFonts w:cs="Times New Roman"/>
      <w:kern w:val="2"/>
      <w:sz w:val="18"/>
      <w:szCs w:val="18"/>
    </w:rPr>
  </w:style>
  <w:style w:type="character" w:customStyle="1" w:styleId="a5">
    <w:name w:val="页眉 字符"/>
    <w:basedOn w:val="a0"/>
    <w:link w:val="a6"/>
    <w:rsid w:val="002103DD"/>
    <w:rPr>
      <w:rFonts w:cs="Times New Roman"/>
      <w:kern w:val="2"/>
      <w:sz w:val="18"/>
      <w:szCs w:val="18"/>
    </w:rPr>
  </w:style>
  <w:style w:type="character" w:styleId="a7">
    <w:name w:val="Hyperlink"/>
    <w:basedOn w:val="a0"/>
    <w:rsid w:val="002103DD"/>
    <w:rPr>
      <w:rFonts w:cs="Times New Roman"/>
      <w:color w:val="0000FF"/>
      <w:u w:val="single"/>
    </w:rPr>
  </w:style>
  <w:style w:type="paragraph" w:customStyle="1" w:styleId="1">
    <w:name w:val="列出段落1"/>
    <w:rsid w:val="002103DD"/>
    <w:pPr>
      <w:ind w:firstLineChars="200" w:firstLine="420"/>
    </w:pPr>
  </w:style>
  <w:style w:type="paragraph" w:styleId="a6">
    <w:name w:val="header"/>
    <w:basedOn w:val="a"/>
    <w:link w:val="a5"/>
    <w:rsid w:val="00210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21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uiPriority w:val="59"/>
    <w:rsid w:val="00073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55F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288</Words>
  <Characters>1642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MC SYSTEM</Company>
  <LinksUpToDate>false</LinksUpToDate>
  <CharactersWithSpaces>1927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http://www.sdepci.com/</vt:lpwstr>
      </vt:variant>
      <vt:variant>
        <vt:lpwstr/>
      </vt:variant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mailto:zhaopin@sdepci.com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山东电力工程咨询院有限公司</dc:title>
  <dc:creator>马腾飞</dc:creator>
  <cp:lastModifiedBy>现磊 臧</cp:lastModifiedBy>
  <cp:revision>16</cp:revision>
  <cp:lastPrinted>2019-09-30T12:02:00Z</cp:lastPrinted>
  <dcterms:created xsi:type="dcterms:W3CDTF">2019-09-07T12:07:00Z</dcterms:created>
  <dcterms:modified xsi:type="dcterms:W3CDTF">2019-10-15T09:50:00Z</dcterms:modified>
  <cp:category>招聘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